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0" w:rsidRPr="005647D0" w:rsidRDefault="005647D0" w:rsidP="00564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ASIGNATURA: QUÍMICA ORGÁNICA</w:t>
      </w:r>
    </w:p>
    <w:p w:rsidR="005647D0" w:rsidRPr="005647D0" w:rsidRDefault="005647D0" w:rsidP="005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CÓDIGO: CB020</w:t>
      </w:r>
    </w:p>
    <w:p w:rsidR="005647D0" w:rsidRPr="005647D0" w:rsidRDefault="005647D0" w:rsidP="005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PRERREQUISITO: CB008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INTRODUCCIÓN: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La Química Orgánica es una asignatura básica en la formación de los profesionales de nivel Intermedio en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Agroecología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y de grado en Ingeniería Ambiental, proporciona los conocimientos necesarios para comprender los procesos en los componentes orgánicos de los ecosistemas naturales.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El contenido programático que debe estudiarse en el primer año, de esta asignatura, se divide en 4 unidades principales, las cuales corresponden a la Química Orgánica contemplando por el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pénsa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OBJETIVOS: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GENERALES: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Que Los estudiantes incrementen y profundicen los conocimientos sobre las sustancias orgánicas, como instrumento que pueden aplicar para coadyuvar en los problemas ambientales del país.</w:t>
      </w:r>
    </w:p>
    <w:p w:rsidR="005647D0" w:rsidRPr="005647D0" w:rsidRDefault="005647D0" w:rsidP="005647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Que el estudiante coadyuve a neutralizar la contaminación ambiental, por medio de un mejor conocimiento de los procesos químicos.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Proporcionar al estudiante los conocimientos básicos necesarios para su formación profesional.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2.2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ESPECÍFICOS: 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Presentar las características relacionadas con algunos aspectos de la química general y el carbono.</w:t>
      </w:r>
    </w:p>
    <w:p w:rsidR="005647D0" w:rsidRPr="005647D0" w:rsidRDefault="005647D0" w:rsidP="005647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Explicar de manera general los tipos de enlace que forma el átomo de carbono.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Introducir los alcanos y el sistema de nomenclatura de los alcanos normales y sustituidos.  Describir los tipos de reacciones químicas. 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lastRenderedPageBreak/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Aprender el nombre de los hidrocarburos con doble enlace (alquenos) y triple enlace (alquinos). Describir sus reacciones.  Introducir a los hidrocarburos aromáticos.  Explicar el sistema para nombrar compuestos aromáticos.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Describir las estructuras y nombres de los ácidos carboxílicos, comunes derivados y algunos polímeros.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Explicar de alguna forma el origen y desarrollo de los seres vivos valiéndose de principios químicos asimilados.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III.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CONTENIDOS PROGRAMÁTICOS.</w:t>
      </w:r>
    </w:p>
    <w:p w:rsidR="005647D0" w:rsidRPr="005647D0" w:rsidRDefault="005647D0" w:rsidP="005647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372" w:firstLine="33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PRIMERA UNIDAD:</w:t>
      </w:r>
    </w:p>
    <w:p w:rsidR="005647D0" w:rsidRPr="005647D0" w:rsidRDefault="005647D0" w:rsidP="005647D0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Aspectos relacionados con la química del carbono.</w:t>
      </w:r>
    </w:p>
    <w:p w:rsidR="005647D0" w:rsidRPr="005647D0" w:rsidRDefault="005647D0" w:rsidP="005647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1.1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Química Orgánica, definición e importancia.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 1.2 Enlace químico: Enlace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electrovalentes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y covalentes (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semipolar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y polar)</w:t>
      </w:r>
    </w:p>
    <w:p w:rsidR="005647D0" w:rsidRPr="005647D0" w:rsidRDefault="005647D0" w:rsidP="005647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1.3 Análisis de compuestos orgánicos y cálculo de fórmulas: Formulas empíricas, moleculares y    estructuras. </w:t>
      </w:r>
    </w:p>
    <w:p w:rsidR="005647D0" w:rsidRPr="005647D0" w:rsidRDefault="005647D0" w:rsidP="005647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705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1.4 Caracterización del átomo del carbono.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SEGUNDA UNIDAD: 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Clasificación de los hidrocarburos: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2.1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Hidrocarburos saturados: Los alcanos –estructuras, fórmulas nomenclatura, propiedades físicas y químicas. Grupos alquilo.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2.2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Hidrocarburos insaturados: Olefinas (Alquenos). Propiedades, fórmulas y nomenclatura. Acetilenos (alquinos), propiedades, fórmulas y nomenclatura.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2.3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Hidrocarburos aromáticos o arenosos.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2844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2.3.1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El carácter aromático</w:t>
      </w:r>
    </w:p>
    <w:p w:rsidR="005647D0" w:rsidRPr="005647D0" w:rsidRDefault="005647D0" w:rsidP="005647D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2844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2.3.2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El benceno y otros hidrocarburos aromáticos. </w:t>
      </w:r>
    </w:p>
    <w:p w:rsidR="005647D0" w:rsidRPr="005647D0" w:rsidRDefault="005647D0" w:rsidP="005647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Nomenclatura.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TERCERA UNIDAD: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647D0" w:rsidRPr="005647D0" w:rsidRDefault="005647D0" w:rsidP="005647D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3.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Derivados De los hidrocarburos.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3.1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Compuestos  orgánicos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halogenados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>. Clasificación, nomenclatura y reacciones.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3.2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Grupos funcionales: Alcoholes, fenoles y éteres.</w:t>
      </w:r>
    </w:p>
    <w:p w:rsidR="005647D0" w:rsidRPr="005647D0" w:rsidRDefault="005647D0" w:rsidP="005647D0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Clasificación, nomenclatura y propiedades.</w:t>
      </w:r>
    </w:p>
    <w:p w:rsidR="005647D0" w:rsidRPr="005647D0" w:rsidRDefault="005647D0" w:rsidP="005647D0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3.3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Aldehídos, y cetonas.  Propiedades y nomenclatura.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3.4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Ácidos carboxílicos y derivados.  Propiedades, fórmulas y nomenclaturas.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CUARTA UNIDAD:</w:t>
      </w:r>
    </w:p>
    <w:p w:rsidR="005647D0" w:rsidRPr="005647D0" w:rsidRDefault="005647D0" w:rsidP="005647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4.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Bioquímica: </w:t>
      </w:r>
    </w:p>
    <w:p w:rsidR="005647D0" w:rsidRPr="005647D0" w:rsidRDefault="005647D0" w:rsidP="005647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4.1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Aspectos relacionados con la bioquímica. Generalidades.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4.2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Bases moleculares del origen de la vida.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2844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4.2.1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Características de los seres vivos.</w:t>
      </w:r>
    </w:p>
    <w:p w:rsidR="005647D0" w:rsidRPr="005647D0" w:rsidRDefault="005647D0" w:rsidP="005647D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4.3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Química de las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biomoleculas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primordiales.</w:t>
      </w:r>
    </w:p>
    <w:p w:rsidR="005647D0" w:rsidRPr="005647D0" w:rsidRDefault="005647D0" w:rsidP="005647D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2844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4.3.1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Enlaces químicos (repaso)</w:t>
      </w:r>
    </w:p>
    <w:p w:rsidR="005647D0" w:rsidRPr="005647D0" w:rsidRDefault="005647D0" w:rsidP="005647D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3552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4.3.1.1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Moléculas biológicas, principales compuestos.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METODOLOGÍA Y RECURSOS DIDÁCTICOS: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El curso se desarrollará en forma teórico - práctico todos los sábados en dos periodos de 45 minutos cada uno, recurriéndose para el efecto a la clase magistral, investigación bibliográfica, trabajos de grupos o individuales, laboratorios y siempre que las condiciones lo permitan visitas y presentación en videos.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DOSIFICACIÓN: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Unidad I……….………………………………………………………… 5 períodos.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Unidad II………………………………………………………………… 8 períodos.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>Unidad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III</w:t>
      </w:r>
      <w:proofErr w:type="gramStart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>………………………………………………………………..</w:t>
      </w:r>
      <w:proofErr w:type="gramEnd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11 períodos.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>Unidad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IV</w:t>
      </w:r>
      <w:proofErr w:type="gramStart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>………………………………………………………………..</w:t>
      </w:r>
      <w:proofErr w:type="gramEnd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gramStart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>8</w:t>
      </w:r>
      <w:proofErr w:type="gramEnd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períodos.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EVALUACIÓN: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Evaluación Escrita- Práctica: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El estudiante entregará todas las actividades de aprendizaje anotadas en la programación específica comprendiendo tareas, elaboración de textos paralelos y pruebas objetivas.</w:t>
      </w:r>
    </w:p>
    <w:p w:rsidR="005647D0" w:rsidRPr="005647D0" w:rsidRDefault="005647D0" w:rsidP="005647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Evaluación de actividades especiales: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Se tomará en cuenta la participación y asistencia del estudiante.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VII.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ACREDITACIÓN: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Organización de zona y punteos específicos: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La calificación se ponderará de la siguiente manera: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                 ZONA…………………………………………………………….. 70 PUNTOS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Dos exámenes parciales 20 Pts. C / u………………..………...40 puntos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Elaboración de Textos Paralelos………………………………15 puntos</w:t>
      </w:r>
    </w:p>
    <w:p w:rsidR="005647D0" w:rsidRPr="005647D0" w:rsidRDefault="005647D0" w:rsidP="005647D0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Laboratorios y trabajos especiales……………………………. 15 puntos</w:t>
      </w:r>
    </w:p>
    <w:p w:rsidR="005647D0" w:rsidRPr="005647D0" w:rsidRDefault="005647D0" w:rsidP="005647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EXAMEN FINAL…………………………………………………30 PUNTOS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                                                          TOTAL                                                   100PUNTOS 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VIII.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BIBLIOGRAFÍA: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Daub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Seese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; Química. 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Prentice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– Hall  Hispanoamericana, S.A. México, 1989. 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Steven S.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>Zumdah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; Fundamentos de Química.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Editorial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Mc.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Graw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Hill, 1990 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Ville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, Claude; Biología séptima edición.  Mc </w:t>
      </w:r>
      <w:proofErr w:type="spellStart"/>
      <w:r w:rsidRPr="005647D0">
        <w:rPr>
          <w:rFonts w:ascii="Arial" w:eastAsia="Times New Roman" w:hAnsi="Arial" w:cs="Arial"/>
          <w:sz w:val="24"/>
          <w:szCs w:val="24"/>
          <w:lang w:eastAsia="es-ES"/>
        </w:rPr>
        <w:t>Graw</w:t>
      </w:r>
      <w:proofErr w:type="spellEnd"/>
      <w:r w:rsidRPr="005647D0">
        <w:rPr>
          <w:rFonts w:ascii="Arial" w:eastAsia="Times New Roman" w:hAnsi="Arial" w:cs="Arial"/>
          <w:sz w:val="24"/>
          <w:szCs w:val="24"/>
          <w:lang w:eastAsia="es-ES"/>
        </w:rPr>
        <w:t xml:space="preserve"> Hill, 1989. 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 </w:t>
      </w:r>
    </w:p>
    <w:p w:rsidR="005647D0" w:rsidRPr="005647D0" w:rsidRDefault="005647D0" w:rsidP="005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IX.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</w:t>
      </w:r>
      <w:r w:rsidRPr="00564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OBSERVACIONES:</w:t>
      </w:r>
    </w:p>
    <w:p w:rsidR="005647D0" w:rsidRPr="005647D0" w:rsidRDefault="005647D0" w:rsidP="00564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El examen final es obligatorio como requisito para aprobar la zona acumulada durante el curso.</w:t>
      </w:r>
    </w:p>
    <w:p w:rsidR="005647D0" w:rsidRPr="005647D0" w:rsidRDefault="005647D0" w:rsidP="00564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Zona mínima para tener derecho a examen final  es de 30 puntos.</w:t>
      </w:r>
    </w:p>
    <w:p w:rsidR="005647D0" w:rsidRPr="005647D0" w:rsidRDefault="005647D0" w:rsidP="00564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La nota de promoción mínima es de 60 puntos.</w:t>
      </w:r>
    </w:p>
    <w:p w:rsidR="005647D0" w:rsidRPr="005647D0" w:rsidRDefault="005647D0" w:rsidP="00564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De no haber aprobado la asignatura pre-requisito, no tiene validez lo efectuado en esta asignatura por el estudiante.</w:t>
      </w:r>
    </w:p>
    <w:p w:rsidR="005647D0" w:rsidRPr="005647D0" w:rsidRDefault="005647D0" w:rsidP="00564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 </w:t>
      </w:r>
      <w:r w:rsidRPr="005647D0">
        <w:rPr>
          <w:rFonts w:ascii="Arial" w:eastAsia="Times New Roman" w:hAnsi="Arial" w:cs="Arial"/>
          <w:sz w:val="24"/>
          <w:szCs w:val="24"/>
          <w:lang w:eastAsia="es-ES"/>
        </w:rPr>
        <w:t>Los textos paralelos se entregaran como límite la clase anterior al examen correspondiente.</w:t>
      </w:r>
    </w:p>
    <w:p w:rsidR="005647D0" w:rsidRPr="005647D0" w:rsidRDefault="005647D0" w:rsidP="005647D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647D0" w:rsidRPr="005647D0" w:rsidRDefault="005647D0" w:rsidP="005647D0">
      <w:pPr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47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sectPr w:rsidR="005647D0" w:rsidRPr="005647D0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3A2"/>
    <w:multiLevelType w:val="multilevel"/>
    <w:tmpl w:val="02A4A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21A1C"/>
    <w:multiLevelType w:val="multilevel"/>
    <w:tmpl w:val="9C7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245B3"/>
    <w:multiLevelType w:val="multilevel"/>
    <w:tmpl w:val="3CDC2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7D0"/>
    <w:rsid w:val="00265BC9"/>
    <w:rsid w:val="0056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2011-11-22T16:48:00Z</dcterms:created>
  <dcterms:modified xsi:type="dcterms:W3CDTF">2011-11-22T16:49:00Z</dcterms:modified>
</cp:coreProperties>
</file>