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37" w:rsidRPr="006A4F37" w:rsidRDefault="006A4F37" w:rsidP="006A4F37">
      <w:pPr>
        <w:spacing w:after="0" w:line="240" w:lineRule="auto"/>
        <w:jc w:val="center"/>
        <w:outlineLvl w:val="3"/>
        <w:rPr>
          <w:rFonts w:ascii="Times New Roman" w:eastAsia="Times New Roman" w:hAnsi="Times New Roman" w:cs="Times New Roman"/>
          <w:b/>
          <w:bCs/>
          <w:sz w:val="24"/>
          <w:szCs w:val="24"/>
          <w:lang w:eastAsia="es-ES"/>
        </w:rPr>
      </w:pPr>
      <w:r w:rsidRPr="006A4F37">
        <w:rPr>
          <w:rFonts w:ascii="Arial" w:eastAsia="Times New Roman" w:hAnsi="Arial" w:cs="Arial"/>
          <w:b/>
          <w:bCs/>
          <w:sz w:val="24"/>
          <w:szCs w:val="24"/>
          <w:lang w:val="es-GT" w:eastAsia="es-ES"/>
        </w:rPr>
        <w:t>ASIGNATURA: HIDRAULICA</w:t>
      </w:r>
    </w:p>
    <w:p w:rsidR="006A4F37" w:rsidRPr="006A4F37" w:rsidRDefault="006A4F37" w:rsidP="006A4F37">
      <w:pPr>
        <w:spacing w:after="0" w:line="240" w:lineRule="auto"/>
        <w:jc w:val="center"/>
        <w:outlineLvl w:val="0"/>
        <w:rPr>
          <w:rFonts w:ascii="Times New Roman" w:eastAsia="Times New Roman" w:hAnsi="Times New Roman" w:cs="Times New Roman"/>
          <w:b/>
          <w:bCs/>
          <w:kern w:val="36"/>
          <w:sz w:val="48"/>
          <w:szCs w:val="48"/>
          <w:lang w:eastAsia="es-ES"/>
        </w:rPr>
      </w:pPr>
      <w:r w:rsidRPr="006A4F37">
        <w:rPr>
          <w:rFonts w:ascii="Arial" w:eastAsia="Times New Roman" w:hAnsi="Arial" w:cs="Arial"/>
          <w:b/>
          <w:bCs/>
          <w:kern w:val="36"/>
          <w:sz w:val="24"/>
          <w:szCs w:val="20"/>
          <w:lang w:val="es-GT" w:eastAsia="es-ES"/>
        </w:rPr>
        <w:t xml:space="preserve">CODIGO: FG017 </w:t>
      </w:r>
    </w:p>
    <w:p w:rsidR="006A4F37" w:rsidRPr="006A4F37" w:rsidRDefault="006A4F37" w:rsidP="006A4F37">
      <w:pPr>
        <w:spacing w:after="0" w:line="240" w:lineRule="auto"/>
        <w:jc w:val="center"/>
        <w:rPr>
          <w:rFonts w:ascii="Times New Roman" w:eastAsia="Times New Roman" w:hAnsi="Times New Roman" w:cs="Times New Roman"/>
          <w:sz w:val="24"/>
          <w:szCs w:val="24"/>
          <w:lang w:eastAsia="es-ES"/>
        </w:rPr>
      </w:pPr>
      <w:r w:rsidRPr="006A4F37">
        <w:rPr>
          <w:rFonts w:ascii="Arial" w:eastAsia="Times New Roman" w:hAnsi="Arial" w:cs="Arial"/>
          <w:b/>
          <w:bCs/>
          <w:sz w:val="24"/>
          <w:szCs w:val="20"/>
          <w:lang w:val="es-GT" w:eastAsia="es-ES"/>
        </w:rPr>
        <w:t xml:space="preserve">PRERREQUISITO: FG004 – CB011 </w:t>
      </w:r>
    </w:p>
    <w:p w:rsidR="006A4F37" w:rsidRPr="006A4F37" w:rsidRDefault="006A4F37" w:rsidP="006A4F37">
      <w:pPr>
        <w:spacing w:after="0" w:line="240" w:lineRule="auto"/>
        <w:rPr>
          <w:rFonts w:ascii="Times New Roman" w:eastAsia="Times New Roman" w:hAnsi="Times New Roman" w:cs="Times New Roman"/>
          <w:sz w:val="24"/>
          <w:szCs w:val="24"/>
          <w:lang w:eastAsia="es-ES"/>
        </w:rPr>
      </w:pPr>
      <w:r w:rsidRPr="006A4F37">
        <w:rPr>
          <w:rFonts w:ascii="Arial" w:eastAsia="Times New Roman" w:hAnsi="Arial" w:cs="Arial"/>
          <w:b/>
          <w:bCs/>
          <w:sz w:val="24"/>
          <w:szCs w:val="20"/>
          <w:lang w:val="es-GT" w:eastAsia="es-ES"/>
        </w:rPr>
        <w:t xml:space="preserve">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b/>
          <w:bCs/>
          <w:sz w:val="24"/>
          <w:szCs w:val="20"/>
          <w:lang w:val="es-GT" w:eastAsia="es-ES"/>
        </w:rPr>
        <w:t xml:space="preserve">DATOS GENERALES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b/>
          <w:bCs/>
          <w:sz w:val="24"/>
          <w:szCs w:val="20"/>
          <w:lang w:val="es-GT" w:eastAsia="es-ES"/>
        </w:rPr>
        <w:t xml:space="preserve">CARRERA: Ingeniería Ambiental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b/>
          <w:bCs/>
          <w:sz w:val="24"/>
          <w:szCs w:val="20"/>
          <w:lang w:val="es-GT" w:eastAsia="es-ES"/>
        </w:rPr>
        <w:t xml:space="preserve">CICLO: Octavo Semestre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b/>
          <w:bCs/>
          <w:sz w:val="24"/>
          <w:szCs w:val="20"/>
          <w:lang w:val="es-GT" w:eastAsia="es-ES"/>
        </w:rPr>
        <w:t xml:space="preserve">DESCRIPCIÓN: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Este curso parte del plan de formación profesional del futuro Ingeniero Ambiental,   proporcionando  al estudiante los conocimientos sobre las leyes que intervienen en el comportamiento de los fluidos, en condición estática y dinámica.  El curso dota al estudiante de los instrumentos necesarios para que este en capacidad de poder diseñar canales, vertederos, así como máquinas hidráulicas entre otras herramientas hidráulicas.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b/>
          <w:bCs/>
          <w:sz w:val="24"/>
          <w:szCs w:val="20"/>
          <w:lang w:val="es-GT" w:eastAsia="es-ES"/>
        </w:rPr>
        <w:t xml:space="preserve">OBJETIVOS: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Cuando finalice el curso: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numPr>
          <w:ilvl w:val="0"/>
          <w:numId w:val="1"/>
        </w:num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El estudiante interpretará y aplicará las leyes y principios que rigen el comportamiento de los fluidos para la solución de problemas relacionados con las ciencias ambientales. </w:t>
      </w:r>
    </w:p>
    <w:p w:rsidR="006A4F37" w:rsidRPr="006A4F37" w:rsidRDefault="006A4F37" w:rsidP="006A4F37">
      <w:pPr>
        <w:spacing w:after="0" w:line="240" w:lineRule="auto"/>
        <w:ind w:left="360"/>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numPr>
          <w:ilvl w:val="0"/>
          <w:numId w:val="2"/>
        </w:num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Analizará el comportamiento físico del agua, tanto en reposo como en movimiento.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numPr>
          <w:ilvl w:val="0"/>
          <w:numId w:val="3"/>
        </w:num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Diseñara compuertas, muros, tuberías,  canales y equipos de bombeo.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spacing w:after="0" w:line="240" w:lineRule="auto"/>
        <w:outlineLvl w:val="1"/>
        <w:rPr>
          <w:rFonts w:ascii="Times New Roman" w:eastAsia="Times New Roman" w:hAnsi="Times New Roman" w:cs="Times New Roman"/>
          <w:b/>
          <w:bCs/>
          <w:sz w:val="36"/>
          <w:szCs w:val="36"/>
          <w:lang w:eastAsia="es-ES"/>
        </w:rPr>
      </w:pPr>
      <w:r w:rsidRPr="006A4F37">
        <w:rPr>
          <w:rFonts w:ascii="Arial" w:eastAsia="Times New Roman" w:hAnsi="Arial" w:cs="Arial"/>
          <w:b/>
          <w:bCs/>
          <w:sz w:val="24"/>
          <w:szCs w:val="24"/>
          <w:lang w:val="es-GT" w:eastAsia="es-ES"/>
        </w:rPr>
        <w:t>CONTENIDO DEL CURSO</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UNIDAD I</w:t>
      </w:r>
      <w:proofErr w:type="gramStart"/>
      <w:r w:rsidRPr="006A4F37">
        <w:rPr>
          <w:rFonts w:ascii="Arial" w:eastAsia="Times New Roman" w:hAnsi="Arial" w:cs="Arial"/>
          <w:sz w:val="24"/>
          <w:szCs w:val="20"/>
          <w:lang w:val="es-GT" w:eastAsia="es-ES"/>
        </w:rPr>
        <w:t>:  PROPIEDADES</w:t>
      </w:r>
      <w:proofErr w:type="gramEnd"/>
      <w:r w:rsidRPr="006A4F37">
        <w:rPr>
          <w:rFonts w:ascii="Arial" w:eastAsia="Times New Roman" w:hAnsi="Arial" w:cs="Arial"/>
          <w:sz w:val="24"/>
          <w:szCs w:val="20"/>
          <w:lang w:val="es-GT" w:eastAsia="es-ES"/>
        </w:rPr>
        <w:t xml:space="preserve"> DE LOS FLUIDOS </w:t>
      </w:r>
    </w:p>
    <w:p w:rsidR="006A4F37" w:rsidRPr="006A4F37" w:rsidRDefault="006A4F37" w:rsidP="006A4F37">
      <w:pPr>
        <w:spacing w:after="0" w:line="240" w:lineRule="auto"/>
        <w:ind w:left="708"/>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Definiciones, sistemas de unidades, propiedades físicas de los fluidos: densidad, peso específico, viscosidad, tensión superficial, cohesión, adhesión, capilaridad.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UNIDAD II.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HIDROSTÁTICA </w:t>
      </w:r>
    </w:p>
    <w:p w:rsidR="006A4F37" w:rsidRPr="006A4F37" w:rsidRDefault="006A4F37" w:rsidP="006A4F37">
      <w:pPr>
        <w:spacing w:after="0" w:line="240" w:lineRule="auto"/>
        <w:ind w:left="708"/>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Presión, presión  hidrostática, presión absoluta, manométrica, relativa, dispositivos para medir la presión, ley de pascal, fuerza hidrostática sobre superficies planas y curvas sumergidas.  Presas y muros, principios de Arquímedes.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UNIDAD III.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HIDRODINAMICA </w:t>
      </w:r>
    </w:p>
    <w:p w:rsidR="006A4F37" w:rsidRPr="006A4F37" w:rsidRDefault="006A4F37" w:rsidP="006A4F37">
      <w:pPr>
        <w:spacing w:after="0" w:line="240" w:lineRule="auto"/>
        <w:ind w:left="705"/>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Líneas de trayectoria, a tubos de corrientes, tipos de flujo, número de Reynolds, ecuación de continuidad, ecuación de </w:t>
      </w:r>
      <w:proofErr w:type="spellStart"/>
      <w:r w:rsidRPr="006A4F37">
        <w:rPr>
          <w:rFonts w:ascii="Arial" w:eastAsia="Times New Roman" w:hAnsi="Arial" w:cs="Arial"/>
          <w:sz w:val="24"/>
          <w:szCs w:val="20"/>
          <w:lang w:val="es-GT" w:eastAsia="es-ES"/>
        </w:rPr>
        <w:t>Benoulli</w:t>
      </w:r>
      <w:proofErr w:type="spellEnd"/>
      <w:r w:rsidRPr="006A4F37">
        <w:rPr>
          <w:rFonts w:ascii="Arial" w:eastAsia="Times New Roman" w:hAnsi="Arial" w:cs="Arial"/>
          <w:sz w:val="24"/>
          <w:szCs w:val="20"/>
          <w:lang w:val="es-GT" w:eastAsia="es-ES"/>
        </w:rPr>
        <w:t xml:space="preserve">, aplicaciones.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lastRenderedPageBreak/>
        <w:t xml:space="preserve">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UNIDAD IV.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CIRCULACIÓN DE AGUA EN TUBERÍAS </w:t>
      </w:r>
    </w:p>
    <w:p w:rsidR="006A4F37" w:rsidRPr="006A4F37" w:rsidRDefault="006A4F37" w:rsidP="006A4F37">
      <w:pPr>
        <w:spacing w:after="0" w:line="240" w:lineRule="auto"/>
        <w:ind w:left="705"/>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Pérdidas por fricción, ecuaciones más usadas, diseño de tuberías simples, en serie, en paralelo, circuitos o redes.  Pérdidas menores, sifones invertidos.  Golpe de ariete.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UNIDAD V.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CIRCULACIÓN DE AGUA EN CANALES </w:t>
      </w:r>
    </w:p>
    <w:p w:rsidR="006A4F37" w:rsidRPr="006A4F37" w:rsidRDefault="006A4F37" w:rsidP="006A4F37">
      <w:pPr>
        <w:spacing w:after="0" w:line="240" w:lineRule="auto"/>
        <w:ind w:left="705"/>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Definición, ecuaciones usadas, secciones óptimas.  Diseño de canales de varios perfiles.  Construcción y revestimiento.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UNIDAD VI.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MAQUINARIAS HIDRÁULICAS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ab/>
      </w:r>
      <w:r w:rsidRPr="006A4F37">
        <w:rPr>
          <w:rFonts w:ascii="Arial" w:eastAsia="Times New Roman" w:hAnsi="Arial" w:cs="Arial"/>
          <w:sz w:val="24"/>
          <w:szCs w:val="24"/>
          <w:lang w:val="es-GT" w:eastAsia="es-ES"/>
        </w:rPr>
        <w:t xml:space="preserve">Bombas, Arietes.  Propiedades, diseño y criterios de selección.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b/>
          <w:bCs/>
          <w:sz w:val="24"/>
          <w:szCs w:val="20"/>
          <w:lang w:val="es-GT" w:eastAsia="es-ES"/>
        </w:rPr>
        <w:t xml:space="preserve">EVALUACIÓN. </w:t>
      </w:r>
    </w:p>
    <w:p w:rsidR="006A4F37" w:rsidRPr="006A4F37" w:rsidRDefault="006A4F37" w:rsidP="006A4F37">
      <w:pPr>
        <w:spacing w:after="0" w:line="240" w:lineRule="auto"/>
        <w:ind w:left="360"/>
        <w:jc w:val="both"/>
        <w:rPr>
          <w:rFonts w:ascii="Times New Roman" w:eastAsia="Times New Roman" w:hAnsi="Times New Roman" w:cs="Times New Roman"/>
          <w:sz w:val="24"/>
          <w:szCs w:val="24"/>
          <w:lang w:eastAsia="es-ES"/>
        </w:rPr>
      </w:pPr>
      <w:r w:rsidRPr="006A4F37">
        <w:rPr>
          <w:rFonts w:ascii="Arial" w:eastAsia="Times New Roman" w:hAnsi="Arial" w:cs="Arial"/>
          <w:b/>
          <w:bCs/>
          <w:sz w:val="24"/>
          <w:szCs w:val="20"/>
          <w:lang w:val="es-GT" w:eastAsia="es-ES"/>
        </w:rPr>
        <w:t xml:space="preserve">  </w:t>
      </w:r>
    </w:p>
    <w:p w:rsidR="006A4F37" w:rsidRPr="006A4F37" w:rsidRDefault="006A4F37" w:rsidP="006A4F37">
      <w:pPr>
        <w:spacing w:after="0" w:line="240" w:lineRule="auto"/>
        <w:ind w:left="705"/>
        <w:rPr>
          <w:rFonts w:ascii="Times New Roman" w:eastAsia="Times New Roman" w:hAnsi="Times New Roman" w:cs="Times New Roman"/>
          <w:sz w:val="24"/>
          <w:szCs w:val="24"/>
          <w:lang w:eastAsia="es-ES"/>
        </w:rPr>
      </w:pPr>
      <w:r w:rsidRPr="006A4F37">
        <w:rPr>
          <w:rFonts w:ascii="Arial" w:eastAsia="Times New Roman" w:hAnsi="Arial" w:cs="Arial"/>
          <w:sz w:val="24"/>
          <w:szCs w:val="24"/>
          <w:lang w:val="es-GT" w:eastAsia="es-ES"/>
        </w:rPr>
        <w:t>APLICARAN LAS FECHAS Y NORMAS ESTIPULADAS POR LA  UNIVERSIDAD.</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spacing w:after="0" w:line="240" w:lineRule="auto"/>
        <w:ind w:left="1080"/>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Valoración académica. El rendimiento académico, es así: </w:t>
      </w:r>
    </w:p>
    <w:p w:rsidR="006A4F37" w:rsidRPr="006A4F37" w:rsidRDefault="006A4F37" w:rsidP="006A4F37">
      <w:pPr>
        <w:spacing w:after="0" w:line="240" w:lineRule="auto"/>
        <w:ind w:left="1080"/>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spacing w:after="0" w:line="240" w:lineRule="auto"/>
        <w:ind w:left="1080"/>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Primer Parcial</w:t>
      </w:r>
      <w:r w:rsidRPr="006A4F37">
        <w:rPr>
          <w:rFonts w:ascii="Arial" w:eastAsia="Times New Roman" w:hAnsi="Arial" w:cs="Arial"/>
          <w:sz w:val="24"/>
          <w:szCs w:val="20"/>
          <w:lang w:val="es-GT" w:eastAsia="es-ES"/>
        </w:rPr>
        <w:tab/>
      </w:r>
      <w:r w:rsidRPr="006A4F37">
        <w:rPr>
          <w:rFonts w:ascii="Arial" w:eastAsia="Times New Roman" w:hAnsi="Arial" w:cs="Arial"/>
          <w:sz w:val="24"/>
          <w:szCs w:val="20"/>
          <w:lang w:val="es-GT" w:eastAsia="es-ES"/>
        </w:rPr>
        <w:tab/>
        <w:t xml:space="preserve">20/100 </w:t>
      </w:r>
    </w:p>
    <w:p w:rsidR="006A4F37" w:rsidRPr="006A4F37" w:rsidRDefault="006A4F37" w:rsidP="006A4F37">
      <w:pPr>
        <w:spacing w:after="0" w:line="240" w:lineRule="auto"/>
        <w:ind w:left="1080"/>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Segundo Parcial</w:t>
      </w:r>
      <w:r w:rsidRPr="006A4F37">
        <w:rPr>
          <w:rFonts w:ascii="Arial" w:eastAsia="Times New Roman" w:hAnsi="Arial" w:cs="Arial"/>
          <w:sz w:val="24"/>
          <w:szCs w:val="20"/>
          <w:lang w:val="es-GT" w:eastAsia="es-ES"/>
        </w:rPr>
        <w:tab/>
      </w:r>
      <w:r w:rsidRPr="006A4F37">
        <w:rPr>
          <w:rFonts w:ascii="Arial" w:eastAsia="Times New Roman" w:hAnsi="Arial" w:cs="Arial"/>
          <w:sz w:val="24"/>
          <w:szCs w:val="20"/>
          <w:lang w:val="es-GT" w:eastAsia="es-ES"/>
        </w:rPr>
        <w:tab/>
        <w:t xml:space="preserve">20/100 </w:t>
      </w:r>
    </w:p>
    <w:p w:rsidR="006A4F37" w:rsidRPr="006A4F37" w:rsidRDefault="006A4F37" w:rsidP="006A4F37">
      <w:pPr>
        <w:spacing w:after="0" w:line="240" w:lineRule="auto"/>
        <w:ind w:left="1080"/>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Otras Evaluaciones</w:t>
      </w:r>
      <w:r w:rsidRPr="006A4F37">
        <w:rPr>
          <w:rFonts w:ascii="Arial" w:eastAsia="Times New Roman" w:hAnsi="Arial" w:cs="Arial"/>
          <w:sz w:val="24"/>
          <w:szCs w:val="20"/>
          <w:lang w:val="es-GT" w:eastAsia="es-ES"/>
        </w:rPr>
        <w:tab/>
        <w:t xml:space="preserve">30/100; así: </w:t>
      </w:r>
    </w:p>
    <w:p w:rsidR="006A4F37" w:rsidRPr="006A4F37" w:rsidRDefault="006A4F37" w:rsidP="006A4F37">
      <w:pPr>
        <w:spacing w:after="0" w:line="240" w:lineRule="auto"/>
        <w:ind w:left="1788" w:firstLine="708"/>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Texto Paralelo</w:t>
      </w:r>
      <w:r w:rsidRPr="006A4F37">
        <w:rPr>
          <w:rFonts w:ascii="Arial" w:eastAsia="Times New Roman" w:hAnsi="Arial" w:cs="Arial"/>
          <w:sz w:val="24"/>
          <w:szCs w:val="20"/>
          <w:lang w:val="es-GT" w:eastAsia="es-ES"/>
        </w:rPr>
        <w:tab/>
        <w:t xml:space="preserve">15/100 </w:t>
      </w:r>
    </w:p>
    <w:p w:rsidR="006A4F37" w:rsidRPr="006A4F37" w:rsidRDefault="006A4F37" w:rsidP="006A4F37">
      <w:pPr>
        <w:spacing w:after="0" w:line="240" w:lineRule="auto"/>
        <w:ind w:left="1788" w:firstLine="708"/>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Trabajos especiales</w:t>
      </w:r>
      <w:r w:rsidRPr="006A4F37">
        <w:rPr>
          <w:rFonts w:ascii="Arial" w:eastAsia="Times New Roman" w:hAnsi="Arial" w:cs="Arial"/>
          <w:sz w:val="24"/>
          <w:szCs w:val="20"/>
          <w:lang w:val="es-GT" w:eastAsia="es-ES"/>
        </w:rPr>
        <w:tab/>
        <w:t xml:space="preserve">15/100 </w:t>
      </w:r>
    </w:p>
    <w:p w:rsidR="006A4F37" w:rsidRPr="006A4F37" w:rsidRDefault="006A4F37" w:rsidP="006A4F37">
      <w:pPr>
        <w:spacing w:after="0" w:line="240" w:lineRule="auto"/>
        <w:ind w:left="1080"/>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Examen final</w:t>
      </w:r>
      <w:r w:rsidRPr="006A4F37">
        <w:rPr>
          <w:rFonts w:ascii="Arial" w:eastAsia="Times New Roman" w:hAnsi="Arial" w:cs="Arial"/>
          <w:sz w:val="24"/>
          <w:szCs w:val="20"/>
          <w:lang w:val="es-GT" w:eastAsia="es-ES"/>
        </w:rPr>
        <w:tab/>
        <w:t xml:space="preserve">30/100 </w:t>
      </w:r>
    </w:p>
    <w:p w:rsidR="006A4F37" w:rsidRPr="006A4F37" w:rsidRDefault="006A4F37" w:rsidP="006A4F37">
      <w:pPr>
        <w:spacing w:after="0" w:line="240" w:lineRule="auto"/>
        <w:rPr>
          <w:rFonts w:ascii="Times New Roman" w:eastAsia="Times New Roman" w:hAnsi="Times New Roman" w:cs="Times New Roman"/>
          <w:sz w:val="24"/>
          <w:szCs w:val="24"/>
          <w:lang w:eastAsia="es-ES"/>
        </w:rPr>
      </w:pPr>
      <w:r w:rsidRPr="006A4F37">
        <w:rPr>
          <w:rFonts w:ascii="Arial" w:eastAsia="Times New Roman" w:hAnsi="Arial" w:cs="Arial"/>
          <w:sz w:val="24"/>
          <w:szCs w:val="24"/>
          <w:lang w:val="es-GT" w:eastAsia="es-ES"/>
        </w:rPr>
        <w:t xml:space="preserve">  </w:t>
      </w:r>
    </w:p>
    <w:p w:rsidR="006A4F37" w:rsidRPr="006A4F37" w:rsidRDefault="006A4F37" w:rsidP="006A4F37">
      <w:pPr>
        <w:spacing w:after="0" w:line="240" w:lineRule="auto"/>
        <w:rPr>
          <w:rFonts w:ascii="Times New Roman" w:eastAsia="Times New Roman" w:hAnsi="Times New Roman" w:cs="Times New Roman"/>
          <w:sz w:val="24"/>
          <w:szCs w:val="24"/>
          <w:lang w:eastAsia="es-ES"/>
        </w:rPr>
      </w:pPr>
      <w:r w:rsidRPr="006A4F37">
        <w:rPr>
          <w:rFonts w:ascii="Arial" w:eastAsia="Times New Roman" w:hAnsi="Arial" w:cs="Arial"/>
          <w:sz w:val="24"/>
          <w:szCs w:val="24"/>
          <w:lang w:val="es-GT" w:eastAsia="es-ES"/>
        </w:rPr>
        <w:t xml:space="preserve">  </w:t>
      </w:r>
    </w:p>
    <w:p w:rsidR="006A4F37" w:rsidRPr="006A4F37" w:rsidRDefault="006A4F37" w:rsidP="006A4F37">
      <w:pPr>
        <w:spacing w:after="0" w:line="240" w:lineRule="auto"/>
        <w:jc w:val="both"/>
        <w:outlineLvl w:val="2"/>
        <w:rPr>
          <w:rFonts w:ascii="Times New Roman" w:eastAsia="Times New Roman" w:hAnsi="Times New Roman" w:cs="Times New Roman"/>
          <w:b/>
          <w:bCs/>
          <w:sz w:val="27"/>
          <w:szCs w:val="27"/>
          <w:lang w:eastAsia="es-ES"/>
        </w:rPr>
      </w:pPr>
      <w:r w:rsidRPr="006A4F37">
        <w:rPr>
          <w:rFonts w:ascii="Arial" w:eastAsia="Times New Roman" w:hAnsi="Arial" w:cs="Arial"/>
          <w:b/>
          <w:bCs/>
          <w:sz w:val="24"/>
          <w:szCs w:val="20"/>
          <w:lang w:val="es-GT" w:eastAsia="es-ES"/>
        </w:rPr>
        <w:t xml:space="preserve">   OBSERVACIONES </w:t>
      </w:r>
    </w:p>
    <w:p w:rsidR="006A4F37" w:rsidRPr="006A4F37" w:rsidRDefault="006A4F37" w:rsidP="006A4F37">
      <w:pPr>
        <w:spacing w:after="0" w:line="240" w:lineRule="auto"/>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tabs>
          <w:tab w:val="num" w:pos="900"/>
        </w:tabs>
        <w:spacing w:after="0" w:line="240" w:lineRule="auto"/>
        <w:ind w:left="900" w:hanging="360"/>
        <w:jc w:val="both"/>
        <w:rPr>
          <w:rFonts w:ascii="Times New Roman" w:eastAsia="Times New Roman" w:hAnsi="Times New Roman" w:cs="Times New Roman"/>
          <w:sz w:val="24"/>
          <w:szCs w:val="24"/>
          <w:lang w:eastAsia="es-ES"/>
        </w:rPr>
      </w:pPr>
      <w:proofErr w:type="gramStart"/>
      <w:r w:rsidRPr="006A4F37">
        <w:rPr>
          <w:rFonts w:ascii="Arial" w:eastAsia="Times New Roman" w:hAnsi="Arial" w:cs="Arial"/>
          <w:sz w:val="24"/>
          <w:szCs w:val="20"/>
          <w:lang w:val="es-GT" w:eastAsia="es-ES"/>
        </w:rPr>
        <w:t>v</w:t>
      </w:r>
      <w:proofErr w:type="gramEnd"/>
      <w:r w:rsidRPr="006A4F37">
        <w:rPr>
          <w:rFonts w:ascii="Arial" w:eastAsia="Times New Roman" w:hAnsi="Arial" w:cs="Arial"/>
          <w:sz w:val="24"/>
          <w:szCs w:val="20"/>
          <w:lang w:val="es-GT" w:eastAsia="es-ES"/>
        </w:rPr>
        <w:t xml:space="preserve">      El examen final es obligatorio como requisito para aprobar la zona acumulada durante el curso.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tabs>
          <w:tab w:val="num" w:pos="900"/>
        </w:tabs>
        <w:spacing w:after="0" w:line="240" w:lineRule="auto"/>
        <w:ind w:left="900" w:hanging="360"/>
        <w:jc w:val="both"/>
        <w:rPr>
          <w:rFonts w:ascii="Times New Roman" w:eastAsia="Times New Roman" w:hAnsi="Times New Roman" w:cs="Times New Roman"/>
          <w:sz w:val="24"/>
          <w:szCs w:val="24"/>
          <w:lang w:eastAsia="es-ES"/>
        </w:rPr>
      </w:pPr>
      <w:proofErr w:type="gramStart"/>
      <w:r w:rsidRPr="006A4F37">
        <w:rPr>
          <w:rFonts w:ascii="Arial" w:eastAsia="Times New Roman" w:hAnsi="Arial" w:cs="Arial"/>
          <w:sz w:val="24"/>
          <w:szCs w:val="20"/>
          <w:lang w:val="es-GT" w:eastAsia="es-ES"/>
        </w:rPr>
        <w:t>v</w:t>
      </w:r>
      <w:proofErr w:type="gramEnd"/>
      <w:r w:rsidRPr="006A4F37">
        <w:rPr>
          <w:rFonts w:ascii="Arial" w:eastAsia="Times New Roman" w:hAnsi="Arial" w:cs="Arial"/>
          <w:sz w:val="24"/>
          <w:szCs w:val="20"/>
          <w:lang w:val="es-GT" w:eastAsia="es-ES"/>
        </w:rPr>
        <w:t xml:space="preserve">      La zona mínima para tener derecho a examen final es de 30 puntos.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tabs>
          <w:tab w:val="num" w:pos="900"/>
        </w:tabs>
        <w:spacing w:after="0" w:line="240" w:lineRule="auto"/>
        <w:ind w:left="900" w:hanging="360"/>
        <w:jc w:val="both"/>
        <w:rPr>
          <w:rFonts w:ascii="Times New Roman" w:eastAsia="Times New Roman" w:hAnsi="Times New Roman" w:cs="Times New Roman"/>
          <w:sz w:val="24"/>
          <w:szCs w:val="24"/>
          <w:lang w:eastAsia="es-ES"/>
        </w:rPr>
      </w:pPr>
      <w:proofErr w:type="gramStart"/>
      <w:r w:rsidRPr="006A4F37">
        <w:rPr>
          <w:rFonts w:ascii="Arial" w:eastAsia="Times New Roman" w:hAnsi="Arial" w:cs="Arial"/>
          <w:sz w:val="24"/>
          <w:szCs w:val="20"/>
          <w:lang w:val="es-GT" w:eastAsia="es-ES"/>
        </w:rPr>
        <w:t>v</w:t>
      </w:r>
      <w:proofErr w:type="gramEnd"/>
      <w:r w:rsidRPr="006A4F37">
        <w:rPr>
          <w:rFonts w:ascii="Arial" w:eastAsia="Times New Roman" w:hAnsi="Arial" w:cs="Arial"/>
          <w:sz w:val="24"/>
          <w:szCs w:val="20"/>
          <w:lang w:val="es-GT" w:eastAsia="es-ES"/>
        </w:rPr>
        <w:t xml:space="preserve">      La nota mínima para aprobar es de 60 puntos. </w:t>
      </w:r>
    </w:p>
    <w:p w:rsidR="006A4F37" w:rsidRPr="006A4F37" w:rsidRDefault="006A4F37" w:rsidP="006A4F37">
      <w:pPr>
        <w:spacing w:after="0" w:line="240" w:lineRule="auto"/>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pPr>
        <w:tabs>
          <w:tab w:val="num" w:pos="900"/>
        </w:tabs>
        <w:spacing w:after="0" w:line="240" w:lineRule="auto"/>
        <w:ind w:left="900" w:hanging="360"/>
        <w:jc w:val="both"/>
        <w:rPr>
          <w:rFonts w:ascii="Times New Roman" w:eastAsia="Times New Roman" w:hAnsi="Times New Roman" w:cs="Times New Roman"/>
          <w:sz w:val="24"/>
          <w:szCs w:val="24"/>
          <w:lang w:eastAsia="es-ES"/>
        </w:rPr>
      </w:pPr>
      <w:proofErr w:type="gramStart"/>
      <w:r w:rsidRPr="006A4F37">
        <w:rPr>
          <w:rFonts w:ascii="Arial" w:eastAsia="Times New Roman" w:hAnsi="Arial" w:cs="Arial"/>
          <w:sz w:val="24"/>
          <w:szCs w:val="20"/>
          <w:lang w:val="es-GT" w:eastAsia="es-ES"/>
        </w:rPr>
        <w:t>v</w:t>
      </w:r>
      <w:proofErr w:type="gramEnd"/>
      <w:r w:rsidRPr="006A4F37">
        <w:rPr>
          <w:rFonts w:ascii="Arial" w:eastAsia="Times New Roman" w:hAnsi="Arial" w:cs="Arial"/>
          <w:sz w:val="24"/>
          <w:szCs w:val="20"/>
          <w:lang w:val="es-GT" w:eastAsia="es-ES"/>
        </w:rPr>
        <w:t xml:space="preserve">      De no haber aprobado la asignatura prerrequisito, no tiene  validez,  lo efectuado en esta asignatura por el estudiante. </w:t>
      </w:r>
    </w:p>
    <w:p w:rsidR="006A4F37" w:rsidRPr="006A4F37" w:rsidRDefault="006A4F37" w:rsidP="006A4F37">
      <w:pPr>
        <w:spacing w:after="0" w:line="240" w:lineRule="auto"/>
        <w:ind w:left="360"/>
        <w:jc w:val="both"/>
        <w:rPr>
          <w:rFonts w:ascii="Times New Roman" w:eastAsia="Times New Roman" w:hAnsi="Times New Roman" w:cs="Times New Roman"/>
          <w:sz w:val="24"/>
          <w:szCs w:val="24"/>
          <w:lang w:eastAsia="es-ES"/>
        </w:rPr>
      </w:pPr>
      <w:r w:rsidRPr="006A4F37">
        <w:rPr>
          <w:rFonts w:ascii="Arial" w:eastAsia="Times New Roman" w:hAnsi="Arial" w:cs="Arial"/>
          <w:sz w:val="24"/>
          <w:szCs w:val="20"/>
          <w:lang w:val="es-GT" w:eastAsia="es-ES"/>
        </w:rPr>
        <w:t xml:space="preserve">  </w:t>
      </w:r>
    </w:p>
    <w:p w:rsidR="006A4F37" w:rsidRPr="006A4F37" w:rsidRDefault="006A4F37" w:rsidP="006A4F37"/>
    <w:sectPr w:rsidR="006A4F37" w:rsidRPr="006A4F37" w:rsidSect="00265B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9AF"/>
    <w:multiLevelType w:val="multilevel"/>
    <w:tmpl w:val="F89C0E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38219A"/>
    <w:multiLevelType w:val="multilevel"/>
    <w:tmpl w:val="B5CCC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4462EB"/>
    <w:multiLevelType w:val="multilevel"/>
    <w:tmpl w:val="5782A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5338"/>
    <w:rsid w:val="00265BC9"/>
    <w:rsid w:val="005E5338"/>
    <w:rsid w:val="006A4F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C9"/>
  </w:style>
  <w:style w:type="paragraph" w:styleId="Ttulo1">
    <w:name w:val="heading 1"/>
    <w:basedOn w:val="Normal"/>
    <w:link w:val="Ttulo1Car"/>
    <w:uiPriority w:val="9"/>
    <w:qFormat/>
    <w:rsid w:val="006A4F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A4F3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A4F3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6A4F3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4F3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A4F3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A4F37"/>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6A4F37"/>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6A4F3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6A4F3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6A4F37"/>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5581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439</Words>
  <Characters>2419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URG</dc:creator>
  <cp:lastModifiedBy>URG</cp:lastModifiedBy>
  <cp:revision>1</cp:revision>
  <dcterms:created xsi:type="dcterms:W3CDTF">2011-11-22T17:03:00Z</dcterms:created>
  <dcterms:modified xsi:type="dcterms:W3CDTF">2011-11-22T17:23:00Z</dcterms:modified>
</cp:coreProperties>
</file>